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宝宝健康发育知识图解</w:t>
      </w:r>
    </w:p>
    <w:p>
      <w:r>
        <w:rPr>
          <w:rFonts w:ascii="宋体" w:hAnsi="宋体" w:eastAsia="宋体"/>
          <w:sz w:val="24"/>
        </w:rPr>
        <w:t>（德）芭芭拉·丛夫特-胡贝尔著；凤兆林译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宝宝健康发育知识图解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（德）芭芭拉·丛夫特-胡贝尔著；凤兆林译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本书出售、求购地址：https://www.jiaokey.com/book/detail/14583529.html</w:t>
      </w:r>
    </w:p>
    <w:p>
      <w:r>
        <w:t>更多相关图书推荐：https://www.jiaokey.com</w:t>
      </w:r>
    </w:p>
    <w:p>
      <w:r>
        <w:t>（德）芭芭拉·丛夫特-胡贝尔著；凤兆林译 其他作品：https://www.jiaokey.com/tag/（德）芭芭拉·丛夫特-胡贝尔著；凤兆林译.html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关键词搜索：https://www.jiaokey.com/tag/宝宝健康发育知识图解.html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