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书名：21世纪高职高专精品规划教材  数控加工技术</w:t>
      </w:r>
    </w:p>
    <w:p>
      <w:r>
        <w:t>作者：周晓刚，郑爱权主编；张晖，刘萍萍，曹选平，李绍鹏，朱立达副主编；王稳，邱寿昆，朱卿，薛成，贾耀真，张培彦，周鹏，李振华参编</w:t>
      </w:r>
    </w:p>
    <w:p>
      <w:r>
        <w:t>出版社：天津:南开大学出版社,2010.08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21世纪高职高专精品规划教材  数控加工技术 评论地址：https://www.jiaokey.com/book/detail/14583201.html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