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书名：建设现代化强国的必由之路  高质量发展怎么看怎么干</w:t>
      </w:r>
    </w:p>
    <w:p>
      <w:r>
        <w:t>作者：刘松柏，葛玉良，杨筱寂主编</w:t>
      </w:r>
    </w:p>
    <w:p>
      <w:r>
        <w:t>出版社：北京：中国言实出版社</w:t>
      </w:r>
    </w:p>
    <w:p>
      <w:r>
        <w:t>出版日期：2019.01</w:t>
      </w:r>
    </w:p>
    <w:p>
      <w:r>
        <w:t>总页数：221</w:t>
      </w:r>
    </w:p>
    <w:p>
      <w:r>
        <w:t>更多请访问教客网: www.jiaokey.com</w:t>
      </w:r>
    </w:p>
    <w:p>
      <w:r>
        <w:t>建设现代化强国的必由之路  高质量发展怎么看怎么干 评论地址：https://www.jiaokey.com/book/detail/14582037.html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