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书名：PAWS3D跨平台游戏沙盒实训教程</w:t>
      </w:r>
    </w:p>
    <w:p>
      <w:r>
        <w:t>作者：PAWS3D课题组著；于千主编；张玲峰副主编</w:t>
      </w:r>
    </w:p>
    <w:p>
      <w:r>
        <w:t>出版社：北京:中国商业出版社,2016.03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PAWS3D跨平台游戏沙盒实训教程 评论地址：https://www.jiaokey.com/book/detail/14581929.html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