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书名：《全国医疗服务价格项目规范（2007年）》和配套医疗服务价格管理法律政策手册</w:t>
      </w:r>
    </w:p>
    <w:p>
      <w:r>
        <w:t>作者：北京大学服务价格研究中心编</w:t>
      </w:r>
    </w:p>
    <w:p>
      <w:r>
        <w:t>出版社：中国民主法律出版社</w:t>
      </w:r>
    </w:p>
    <w:p>
      <w:r>
        <w:t>出版日期：2008</w:t>
      </w:r>
    </w:p>
    <w:p>
      <w:r>
        <w:t>总页数：590</w:t>
      </w:r>
    </w:p>
    <w:p>
      <w:r>
        <w:t>更多请访问教客网: www.jiaokey.com</w:t>
      </w:r>
    </w:p>
    <w:p>
      <w:r>
        <w:t>《全国医疗服务价格项目规范（2007年）》和配套医疗服务价格管理法律政策手册 评论地址：https://www.jiaokey.com/book/detail/14581732.html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