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专业技术人员创业能力建设读本</w:t>
      </w:r>
    </w:p>
    <w:p>
      <w:r>
        <w:rPr>
          <w:rFonts w:ascii="宋体" w:hAnsi="宋体" w:eastAsia="宋体"/>
          <w:sz w:val="24"/>
        </w:rPr>
        <w:t>王重鸣著；全国专业技术人才知识更新工程公需科目教材编审委员会组织编写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专业技术人员创业能力建设读本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王重鸣著；全国专业技术人才知识更新工程公需科目教材编审委员会组织编写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本书出售、求购地址：https://www.jiaokey.com/book/detail/14580678.html</w:t>
      </w:r>
    </w:p>
    <w:p>
      <w:r>
        <w:t>更多相关图书推荐：https://www.jiaokey.com</w:t>
      </w:r>
    </w:p>
    <w:p>
      <w:r>
        <w:t>王重鸣著；全国专业技术人才知识更新工程公需科目教材编审委员会组织编写 其他作品：https://www.jiaokey.com/tag/王重鸣著；全国专业技术人才知识更新工程公需科目教材编审委员会组织编写.html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关键词搜索：https://www.jiaokey.com/tag/专业技术人员创业能力建设读本.html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