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书名：高等十三五创新教材  名医医案选评</w:t>
      </w:r>
    </w:p>
    <w:p>
      <w:r>
        <w:t>作者：杨景锋，屈杰主编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总页数：207</w:t>
      </w:r>
    </w:p>
    <w:p>
      <w:r>
        <w:t>更多请访问教客网: www.jiaokey.com</w:t>
      </w:r>
    </w:p>
    <w:p>
      <w:r>
        <w:t>高等十三五创新教材  名医医案选评 评论地址：https://www.jiaokey.com/book/detail/14580286.html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