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书名：密码技术对“双网”的安全保护</w:t>
      </w:r>
    </w:p>
    <w:p>
      <w:r>
        <w:t>作者：郭建伟，燕娜，赵桂芬，徐冠宁著</w:t>
      </w:r>
    </w:p>
    <w:p>
      <w:r>
        <w:t>出版社：北京：兵器工业出版社</w:t>
      </w:r>
    </w:p>
    <w:p>
      <w:r>
        <w:t>出版日期：2018.12</w:t>
      </w:r>
    </w:p>
    <w:p>
      <w:r>
        <w:t>总页数：229</w:t>
      </w:r>
    </w:p>
    <w:p>
      <w:r>
        <w:t>更多请访问教客网: www.jiaokey.com</w:t>
      </w:r>
    </w:p>
    <w:p>
      <w:r>
        <w:t>密码技术对“双网”的安全保护 评论地址：https://www.jiaokey.com/book/detail/14579579.html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