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广州木本绿化植物资源调查与应用分析</w:t>
      </w:r>
    </w:p>
    <w:p>
      <w:r>
        <w:rPr>
          <w:rFonts w:ascii="宋体" w:hAnsi="宋体" w:eastAsia="宋体"/>
          <w:sz w:val="24"/>
        </w:rPr>
        <w:t>王卫文，唐昌亮，李浩主编；王伟平，杨红梅，周厚高，赖植添副主编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广州木本绿化植物资源调查与应用分析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王卫文，唐昌亮，李浩主编；王伟平，杨红梅，周厚高，赖植添副主编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本书出售、求购地址：https://www.jiaokey.com/book/detail/14575795.html</w:t>
      </w:r>
    </w:p>
    <w:p>
      <w:r>
        <w:t>更多相关图书推荐：https://www.jiaokey.com</w:t>
      </w:r>
    </w:p>
    <w:p>
      <w:r>
        <w:t>王卫文，唐昌亮，李浩主编；王伟平，杨红梅，周厚高，赖植添副主编 其他作品：https://www.jiaokey.com/tag/王卫文，唐昌亮，李浩主编；王伟平，杨红梅，周厚高，赖植添副主编.html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关键词搜索：https://www.jiaokey.com/tag/广州木本绿化植物资源调查与应用分析.html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