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</w:t>
      </w:r>
    </w:p>
    <w:p>
      <w:r>
        <w:rPr>
          <w:rFonts w:ascii="宋体" w:hAnsi="宋体" w:eastAsia="宋体"/>
          <w:sz w:val="24"/>
        </w:rPr>
        <w:t>刘东华主编；白翠萍，徐玉萍副主编；王庆刚，白翠萍，冯文龙，刘东华，刘海涛，余得生，陈秀，赵琳，徐玉萍，韩亚东编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刘东华主编；白翠萍，徐玉萍副主编；王庆刚，白翠萍，冯文龙，刘东华，刘海涛，余得生，陈秀，赵琳，徐玉萍，韩亚东编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本书出售、求购地址：https://www.jiaokey.com/book/detail/14575286.html</w:t>
      </w:r>
    </w:p>
    <w:p>
      <w:r>
        <w:t>更多相关图书推荐：https://www.jiaokey.com</w:t>
      </w:r>
    </w:p>
    <w:p>
      <w:r>
        <w:t>刘东华主编；白翠萍，徐玉萍副主编；王庆刚，白翠萍，冯文龙，刘东华，刘海涛，余得生，陈秀，赵琳，徐玉萍，韩亚东编 其他作品：https://www.jiaokey.com/tag/刘东华主编；白翠萍，徐玉萍副主编；王庆刚，白翠萍，冯文龙，刘东华，刘海涛，余得生，陈秀，赵琳，徐玉萍，韩亚东编.html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关键词搜索：https://www.jiaokey.com/tag/供应链管理.html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