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企业生产运作管理</w:t>
      </w:r>
    </w:p>
    <w:p>
      <w:r>
        <w:rPr>
          <w:rFonts w:ascii="宋体" w:hAnsi="宋体" w:eastAsia="宋体"/>
          <w:sz w:val="24"/>
        </w:rPr>
        <w:t>贾春玉，汪德荣，孙琪恒主编；呼格吉勒，施宏远副主编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贾春玉，汪德荣，孙琪恒主编；呼格吉勒，施宏远副主编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本书出售、求购地址：https://www.jiaokey.com/book/detail/14575254.html</w:t>
      </w:r>
    </w:p>
    <w:p>
      <w:r>
        <w:t>更多相关图书推荐：https://www.jiaokey.com</w:t>
      </w:r>
    </w:p>
    <w:p>
      <w:r>
        <w:t>贾春玉，汪德荣，孙琪恒主编；呼格吉勒，施宏远副主编 其他作品：https://www.jiaokey.com/tag/贾春玉，汪德荣，孙琪恒主编；呼格吉勒，施宏远副主编.html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关键词搜索：https://www.jiaokey.com/tag/企业生产运作管理.html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