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书名：解读“十三五”规划  中文版</w:t>
      </w:r>
    </w:p>
    <w:p>
      <w:r>
        <w:t>作者：本书编委会编</w:t>
      </w:r>
    </w:p>
    <w:p>
      <w:r>
        <w:t>出版社：南昌：江西教育出版社</w:t>
      </w:r>
    </w:p>
    <w:p>
      <w:r>
        <w:t>出版日期：2017.03</w:t>
      </w:r>
    </w:p>
    <w:p>
      <w:r>
        <w:t>总页数：164</w:t>
      </w:r>
    </w:p>
    <w:p>
      <w:r>
        <w:t>更多请访问教客网: www.jiaokey.com</w:t>
      </w:r>
    </w:p>
    <w:p>
      <w:r>
        <w:t>解读“十三五”规划  中文版 评论地址：https://www.jiaokey.com/book/detail/14575164.html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