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化身博士</w:t>
      </w:r>
    </w:p>
    <w:p>
      <w:r>
        <w:rPr>
          <w:rFonts w:ascii="宋体" w:hAnsi="宋体" w:eastAsia="宋体"/>
          <w:sz w:val="24"/>
        </w:rPr>
        <w:t>（英）史蒂文森著；韩霆一主审；许渊中顾问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化身博士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（英）史蒂文森著；韩霆一主审；许渊中顾问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兰州：敦煌文艺出版社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本书出售、求购地址：https://www.jiaokey.com/book/detail/14574893.html</w:t>
      </w:r>
    </w:p>
    <w:p>
      <w:r>
        <w:t>更多相关图书推荐：https://www.jiaokey.com</w:t>
      </w:r>
    </w:p>
    <w:p>
      <w:r>
        <w:t>（英）史蒂文森著；韩霆一主审；许渊中顾问 其他作品：https://www.jiaokey.com/tag/（英）史蒂文森著；韩霆一主审；许渊中顾问.html</w:t>
      </w:r>
    </w:p>
    <w:p>
      <w:r>
        <w:t>兰州：敦煌文艺出版社 出版图书：https://www.jiaokey.com/tag/兰州：敦煌文艺出版社.html</w:t>
      </w:r>
    </w:p>
    <w:p>
      <w:r>
        <w:t>关键词搜索：https://www.jiaokey.com/tag/化身博士.html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