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浆纱学</w:t>
      </w:r>
    </w:p>
    <w:p>
      <w:r>
        <w:rPr>
          <w:rFonts w:ascii="宋体" w:hAnsi="宋体" w:eastAsia="宋体"/>
          <w:sz w:val="24"/>
        </w:rPr>
        <w:t>杨樾林编著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浆纱学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中国纺织学会青岛分会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本书出售、求购地址：https://www.jiaokey.com/book/detail/14573887.html</w:t>
      </w:r>
    </w:p>
    <w:p>
      <w:r>
        <w:t>更多相关图书推荐：https://www.jiaokey.com</w:t>
      </w:r>
    </w:p>
    <w:p>
      <w:r>
        <w:t>杨樾林编著 其他作品：https://www.jiaokey.com/tag/杨樾林编著.html</w:t>
      </w:r>
    </w:p>
    <w:p>
      <w:r>
        <w:t>中国纺织学会青岛分会 出版图书：https://www.jiaokey.com/tag/中国纺织学会青岛分会.html</w:t>
      </w:r>
    </w:p>
    <w:p>
      <w:r>
        <w:t>关键词搜索：https://www.jiaokey.com/tag/浆纱学.html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