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书名：云南全面建设小康社会县域发展研究  以五华区为例</w:t>
      </w:r>
    </w:p>
    <w:p>
      <w:r>
        <w:t>作者：张瑞才，陈勇主编；董棣，马翔副主编</w:t>
      </w:r>
    </w:p>
    <w:p>
      <w:r>
        <w:t>出版社：北京：中国书籍出版社</w:t>
      </w:r>
    </w:p>
    <w:p>
      <w:r>
        <w:t>出版日期：2004.12</w:t>
      </w:r>
    </w:p>
    <w:p>
      <w:r>
        <w:t>总页数：214</w:t>
      </w:r>
    </w:p>
    <w:p>
      <w:r>
        <w:t>更多请访问教客网: www.jiaokey.com</w:t>
      </w:r>
    </w:p>
    <w:p>
      <w:r>
        <w:t>云南全面建设小康社会县域发展研究  以五华区为例 评论地址：https://www.jiaokey.com/book/detail/14572344.html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