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中国共产党永仁县地方历史大事记  第2集</w:t>
      </w:r>
    </w:p>
    <w:p>
      <w:r>
        <w:rPr>
          <w:rFonts w:ascii="宋体" w:hAnsi="宋体" w:eastAsia="宋体"/>
          <w:sz w:val="24"/>
        </w:rPr>
        <w:t>中共永仁县委党史研究室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中国共产党永仁县地方历史大事记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中共永仁县委党史研究室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本书出售、求购地址：https://www.jiaokey.com/book/detail/14572032.html</w:t>
      </w:r>
    </w:p>
    <w:p>
      <w:r>
        <w:t>更多相关图书推荐：https://www.jiaokey.com</w:t>
      </w:r>
    </w:p>
    <w:p>
      <w:r>
        <w:t>中共永仁县委党史研究室 其他作品：https://www.jiaokey.com/tag/中共永仁县委党史研究室.html</w:t>
      </w:r>
    </w:p>
    <w:p>
      <w:r>
        <w:t>关键词搜索：https://www.jiaokey.com/tag/中国共产党永仁县地方历史大事记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