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地质时期气候波动与生物演化概论</w:t>
      </w:r>
    </w:p>
    <w:p>
      <w:r>
        <w:rPr>
          <w:rFonts w:ascii="宋体" w:hAnsi="宋体" w:eastAsia="宋体"/>
          <w:sz w:val="24"/>
        </w:rPr>
        <w:t>黄麒，韩凤清编著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地质时期气候波动与生物演化概论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黄麒，韩凤清编著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本书出售、求购地址：https://www.jiaokey.com/book/detail/14571406.html</w:t>
      </w:r>
    </w:p>
    <w:p>
      <w:r>
        <w:t>更多相关图书推荐：https://www.jiaokey.com</w:t>
      </w:r>
    </w:p>
    <w:p>
      <w:r>
        <w:t>黄麒，韩凤清编著 其他作品：https://www.jiaokey.com/tag/黄麒，韩凤清编著.html</w:t>
      </w:r>
    </w:p>
    <w:p>
      <w:r>
        <w:t>地质出版社 出版图书：https://www.jiaokey.com/tag/地质出版社.html</w:t>
      </w:r>
    </w:p>
    <w:p>
      <w:r>
        <w:t>关键词搜索：https://www.jiaokey.com/tag/地质时期气候波动与生物演化概论.html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