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书名：早期中国的月令与“政治时间”</w:t>
      </w:r>
    </w:p>
    <w:p>
      <w:r>
        <w:t>作者：薛梦潇著</w:t>
      </w:r>
    </w:p>
    <w:p>
      <w:r>
        <w:t>出版社：上海：上海古籍出版社</w:t>
      </w:r>
    </w:p>
    <w:p>
      <w:r>
        <w:t>出版日期：2018.11</w:t>
      </w:r>
    </w:p>
    <w:p>
      <w:r>
        <w:t>总页数：265</w:t>
      </w:r>
    </w:p>
    <w:p>
      <w:r>
        <w:t>更多请访问教客网: www.jiaokey.com</w:t>
      </w:r>
    </w:p>
    <w:p>
      <w:r>
        <w:t>早期中国的月令与“政治时间” 评论地址：https://www.jiaokey.com/book/detail/14570351.html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