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马克思之后的政治哲学思想  从恩格斯到“后马克思主义”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马克思之后的政治哲学思想  从恩格斯到“后马克思主义”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本书出售、求购地址：https://www.jiaokey.com/book/detail/14568385.html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关键词搜索：https://www.jiaokey.com/tag/马克思之后的政治哲学思想  从恩格斯到“后马克思主义”.html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