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中学生国内国际竞赛获奖者另类作文新作精粹  B卷</w:t>
      </w:r>
    </w:p>
    <w:p>
      <w:r>
        <w:rPr>
          <w:rFonts w:ascii="宋体" w:hAnsi="宋体" w:eastAsia="宋体"/>
          <w:sz w:val="24"/>
        </w:rPr>
        <w:t>江融融本书主编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中学生国内国际竞赛获奖者另类作文新作精粹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江融融本书主编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本书出售、求购地址：https://www.jiaokey.com/book/detail/14567124.html</w:t>
      </w:r>
    </w:p>
    <w:p>
      <w:r>
        <w:t>更多相关图书推荐：https://www.jiaokey.com</w:t>
      </w:r>
    </w:p>
    <w:p>
      <w:r>
        <w:t>江融融本书主编 其他作品：https://www.jiaokey.com/tag/江融融本书主编.html</w:t>
      </w:r>
    </w:p>
    <w:p>
      <w:r>
        <w:t>关键词搜索：https://www.jiaokey.com/tag/中学生国内国际竞赛获奖者另类作文新作精粹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