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书名：深圳市宝安区水资源资产负债表研究与实践</w:t>
      </w:r>
    </w:p>
    <w:p>
      <w:r>
        <w:t>作者：叶有华，陈龙主编；张燚，陈礼，李光德副主编</w:t>
      </w:r>
    </w:p>
    <w:p>
      <w:r>
        <w:t>出版社：北京：科学出版社</w:t>
      </w:r>
    </w:p>
    <w:p>
      <w:r>
        <w:t>出版日期：2019</w:t>
      </w:r>
    </w:p>
    <w:p>
      <w:r>
        <w:t>总页数：253</w:t>
      </w:r>
    </w:p>
    <w:p>
      <w:r>
        <w:t>更多请访问教客网: www.jiaokey.com</w:t>
      </w:r>
    </w:p>
    <w:p>
      <w:r>
        <w:t>深圳市宝安区水资源资产负债表研究与实践 评论地址：https://www.jiaokey.com/book/detail/14565947.html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