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雕塑文化底蕴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雕塑文化底蕴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本书出售、求购地址：https://www.jiaokey.com/book/detail/14565347.html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关键词搜索：https://www.jiaokey.com/tag/雕塑文化底蕴.html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