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书名：金融业财税实务与管理一本通</w:t>
      </w:r>
    </w:p>
    <w:p>
      <w:r>
        <w:t>作者：上海市会计学会，东奥会计在线组编；赵洪进主编</w:t>
      </w:r>
    </w:p>
    <w:p>
      <w:r>
        <w:t>出版社：长春:吉林大学出版社,2017.04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金融业财税实务与管理一本通 评论地址：https://www.jiaokey.com/book/detail/14565306.html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