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张海玉，孙丽艳主编；林则宏，金环，孙海涛，杨存良副主编；张馨巍，张颖，张博，麻桂新，周启微编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张海玉，孙丽艳主编；林则宏，金环，孙海涛，杨存良副主编；张馨巍，张颖，张博，麻桂新，周启微编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本书出售、求购地址：https://www.jiaokey.com/book/detail/14565234.html</w:t>
      </w:r>
    </w:p>
    <w:p>
      <w:r>
        <w:t>更多相关图书推荐：https://www.jiaokey.com</w:t>
      </w:r>
    </w:p>
    <w:p>
      <w:r>
        <w:t>张海玉，孙丽艳主编；林则宏，金环，孙海涛，杨存良副主编；张馨巍，张颖，张博，麻桂新，周启微编 其他作品：https://www.jiaokey.com/tag/张海玉，孙丽艳主编；林则宏，金环，孙海涛，杨存良副主编；张馨巍，张颖，张博，麻桂新，周启微编.html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