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书名：数字媒体栏目包装After Effects项目应用</w:t>
      </w:r>
    </w:p>
    <w:p>
      <w:r>
        <w:t>作者：李璐，桑小昆，张继军主编；高扬，姜鑫，钱悦副主编</w:t>
      </w:r>
    </w:p>
    <w:p>
      <w:r>
        <w:t>出版社：北京：中国书籍出版社</w:t>
      </w:r>
    </w:p>
    <w:p>
      <w:r>
        <w:t>出版日期：2017.05</w:t>
      </w:r>
    </w:p>
    <w:p>
      <w:r>
        <w:t>总页数：131</w:t>
      </w:r>
    </w:p>
    <w:p>
      <w:r>
        <w:t>更多请访问教客网: www.jiaokey.com</w:t>
      </w:r>
    </w:p>
    <w:p>
      <w:r>
        <w:t>数字媒体栏目包装After Effects项目应用 评论地址：https://www.jiaokey.com/book/detail/14564378.html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