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鹭铭：新中国成立后厦门首家国营工厂唯一仅存的20世纪50年代老厂房（炼油车间）保护修缮纪实</w:t>
      </w:r>
    </w:p>
    <w:p>
      <w:r>
        <w:rPr>
          <w:rFonts w:ascii="宋体" w:hAnsi="宋体" w:eastAsia="宋体"/>
          <w:sz w:val="24"/>
        </w:rPr>
        <w:t>《鹭铭；新中国成立后厦门首家国营工厂唯一仅存的20世纪50年代老厂房（炼油车间）保护修缮纪实》委员会编著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鹭铭：新中国成立后厦门首家国营工厂唯一仅存的20世纪50年代老厂房（炼油车间）保护修缮纪实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《鹭铭；新中国成立后厦门首家国营工厂唯一仅存的20世纪50年代老厂房（炼油车间）保护修缮纪实》委员会编著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本书出售、求购地址：https://www.jiaokey.com/book/detail/14563842.html</w:t>
      </w:r>
    </w:p>
    <w:p>
      <w:r>
        <w:t>更多相关图书推荐：https://www.jiaokey.com</w:t>
      </w:r>
    </w:p>
    <w:p>
      <w:r>
        <w:t>《鹭铭；新中国成立后厦门首家国营工厂唯一仅存的20世纪50年代老厂房（炼油车间）保护修缮纪实》委员会编著 其他作品：https://www.jiaokey.com/tag/《鹭铭；新中国成立后厦门首家国营工厂唯一仅存的20世纪50年代老厂房（炼油车间）保护修缮纪实》委员会编著.html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关键词搜索：https://www.jiaokey.com/tag/鹭铭：新中国成立后厦门首家国营工厂唯一仅存的20世纪50年代老厂房（炼油车间）保护修缮纪实.html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