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Office高级应用项目式教程</w:t>
      </w:r>
    </w:p>
    <w:p>
      <w:r>
        <w:rPr>
          <w:rFonts w:ascii="宋体" w:hAnsi="宋体" w:eastAsia="宋体"/>
          <w:sz w:val="24"/>
        </w:rPr>
        <w:t>李观金，林龙健，王静主编；李磊，吴研婷，华楚霞，王芬副主编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李观金，林龙健，王静主编；李磊，吴研婷，华楚霞，王芬副主编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本书出售、求购地址：https://www.jiaokey.com/book/detail/14560986.html</w:t>
      </w:r>
    </w:p>
    <w:p>
      <w:r>
        <w:t>更多相关图书推荐：https://www.jiaokey.com</w:t>
      </w:r>
    </w:p>
    <w:p>
      <w:r>
        <w:t>李观金，林龙健，王静主编；李磊，吴研婷，华楚霞，王芬副主编 其他作品：https://www.jiaokey.com/tag/李观金，林龙健，王静主编；李磊，吴研婷，华楚霞，王芬副主编.html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关键词搜索：https://www.jiaokey.com/tag/Office高级应用项目式教程.html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