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芦梅，安志东，李素萍，张发民，杨玲，酒景丽，李根忠，秦军，林秀清，王妍，李雅琼，成榕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芦梅，安志东，李素萍，张发民，杨玲，酒景丽，李根忠，秦军，林秀清，王妍，李雅琼，成榕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本书出售、求购地址：https://www.jiaokey.com/book/detail/14560530.html</w:t>
      </w:r>
    </w:p>
    <w:p>
      <w:r>
        <w:t>更多相关图书推荐：https://www.jiaokey.com</w:t>
      </w:r>
    </w:p>
    <w:p>
      <w:r>
        <w:t>芦梅，安志东，李素萍，张发民，杨玲，酒景丽，李根忠，秦军，林秀清，王妍，李雅琼，成榕 其他作品：https://www.jiaokey.com/tag/芦梅，安志东，李素萍，张发民，杨玲，酒景丽，李根忠，秦军，林秀清，王妍，李雅琼，成榕.html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