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数控机床装配与调试</w:t>
      </w:r>
    </w:p>
    <w:p>
      <w:r>
        <w:rPr>
          <w:rFonts w:ascii="宋体" w:hAnsi="宋体" w:eastAsia="宋体"/>
          <w:sz w:val="24"/>
        </w:rPr>
        <w:t>李东方，何文军主编；张慧玲，徐文俊副主编；魏小华主审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李东方，何文军主编；张慧玲，徐文俊副主编；魏小华主审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本书出售、求购地址：https://www.jiaokey.com/book/detail/14559769.html</w:t>
      </w:r>
    </w:p>
    <w:p>
      <w:r>
        <w:t>更多相关图书推荐：https://www.jiaokey.com</w:t>
      </w:r>
    </w:p>
    <w:p>
      <w:r>
        <w:t>李东方，何文军主编；张慧玲，徐文俊副主编；魏小华主审 其他作品：https://www.jiaokey.com/tag/李东方，何文军主编；张慧玲，徐文俊副主编；魏小华主审.html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关键词搜索：https://www.jiaokey.com/tag/数控机床装配与调试.html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