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思想理论教育研究</w:t>
      </w:r>
    </w:p>
    <w:p>
      <w:r>
        <w:rPr>
          <w:rFonts w:ascii="宋体" w:hAnsi="宋体" w:eastAsia="宋体"/>
          <w:sz w:val="24"/>
        </w:rPr>
        <w:t>徐海鑫，纪志耿主编；胡亚兰，李明凤，孙化显等副主编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思想理论教育研究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徐海鑫，纪志耿主编；胡亚兰，李明凤，孙化显等副主编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本书出售、求购地址：https://www.jiaokey.com/book/detail/14558625.html</w:t>
      </w:r>
    </w:p>
    <w:p>
      <w:r>
        <w:t>更多相关图书推荐：https://www.jiaokey.com</w:t>
      </w:r>
    </w:p>
    <w:p>
      <w:r>
        <w:t>徐海鑫，纪志耿主编；胡亚兰，李明凤，孙化显等副主编 其他作品：https://www.jiaokey.com/tag/徐海鑫，纪志耿主编；胡亚兰，李明凤，孙化显等副主编.html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关键词搜索：https://www.jiaokey.com/tag/思想理论教育研究.html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