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书名：当代中国经济刑法研究:以改革开放、现代化与强国富民为视野</w:t>
      </w:r>
    </w:p>
    <w:p>
      <w:r>
        <w:t>作者：王昌学著</w:t>
      </w:r>
    </w:p>
    <w:p>
      <w:r>
        <w:t>出版社：西安:陕西人民出版社,2018.08</w:t>
      </w:r>
    </w:p>
    <w:p>
      <w:r>
        <w:t>出版日期：</w:t>
      </w:r>
    </w:p>
    <w:p>
      <w:r>
        <w:t>总页数：805</w:t>
      </w:r>
    </w:p>
    <w:p>
      <w:r>
        <w:t>更多请访问教客网: www.jiaokey.com</w:t>
      </w:r>
    </w:p>
    <w:p>
      <w:r>
        <w:t>当代中国经济刑法研究:以改革开放、现代化与强国富民为视野 评论地址：https://www.jiaokey.com/book/detail/14557436.html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