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家居空间设计与材料选用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家居空间设计与材料选用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本书出售、求购地址：https://www.jiaokey.com/book/detail/14557076.html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关键词搜索：https://www.jiaokey.com/tag/家居空间设计与材料选用.html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