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书名：精神境域与道德哲学  笛卡尔、斯宾诺莎、莱布尼茨与休谟</w:t>
      </w:r>
    </w:p>
    <w:p>
      <w:r>
        <w:t>作者:殷亚平，王腾</w:t>
      </w:r>
    </w:p>
    <w:p>
      <w:r>
        <w:t>出版社:上海:上海三联书店,2019.02</w:t>
      </w:r>
    </w:p>
    <w:p>
      <w:r>
        <w:t>出版日期：</w:t>
      </w:r>
    </w:p>
    <w:p>
      <w:r>
        <w:t>总页数：420</w:t>
      </w:r>
    </w:p>
    <w:p>
      <w:r>
        <w:t>更多请访问教客网:www.jiaokey.com</w:t>
      </w:r>
    </w:p>
    <w:p>
      <w:r>
        <w:t>精神境域与道德哲学  笛卡尔、斯宾诺莎、莱布尼茨与休谟评论地址：https://www.jiaokey.com/book/detail/14556538.html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