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城市智慧卡标准与实践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城市智慧卡标准与实践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本书出售、求购地址：https://www.jiaokey.com/book/detail/14555613.html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关键词搜索：https://www.jiaokey.com/tag/城市智慧卡标准与实践.html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