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房地产前期开发与报批资料精选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房地产前期开发与报批资料精选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本书出售、求购地址：https://www.jiaokey.com/book/detail/14551905.html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关键词搜索：https://www.jiaokey.com/tag/房地产前期开发与报批资料精选.html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