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书名：人口老龄化背景下的税制演进趋向研究</w:t>
      </w:r>
    </w:p>
    <w:p>
      <w:r>
        <w:t>作者：吉尔克著</w:t>
      </w:r>
    </w:p>
    <w:p>
      <w:r>
        <w:t>出版社：中国经济出版社</w:t>
      </w:r>
    </w:p>
    <w:p>
      <w:r>
        <w:t>出版日期：2018.04</w:t>
      </w:r>
    </w:p>
    <w:p>
      <w:r>
        <w:t>总页数：186</w:t>
      </w:r>
    </w:p>
    <w:p>
      <w:r>
        <w:t>更多请访问教客网: www.jiaokey.com</w:t>
      </w:r>
    </w:p>
    <w:p>
      <w:r>
        <w:t>人口老龄化背景下的税制演进趋向研究 评论地址：https://www.jiaokey.com/book/detail/14545297.html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