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书名：扩大就业的理论和对策  对中国人口红利经济价值及红利漏损的研究</w:t>
      </w:r>
    </w:p>
    <w:p>
      <w:r>
        <w:t>作者：唐代盛，邓力源著</w:t>
      </w:r>
    </w:p>
    <w:p>
      <w:r>
        <w:t>出版社：北京:北京交通大学出版社,2018.11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扩大就业的理论和对策  对中国人口红利经济价值及红利漏损的研究 评论地址：https://www.jiaokey.com/book/detail/14545161.html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