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SQL和PL/SQL深度编程  数据建模  高级编程  高级分析  安全与管理</w:t>
      </w:r>
    </w:p>
    <w:p>
      <w:r>
        <w:rPr>
          <w:rFonts w:ascii="宋体" w:hAnsi="宋体" w:eastAsia="宋体"/>
          <w:sz w:val="24"/>
        </w:rPr>
        <w:t>（美）阿勒普·纳达（Arup Nanda），（爱尔兰）布伦丹·蒂尔尼（Brendan Tierney），（芬）海利·希尔塔赫（Heli Helskyaho）著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SQL和PL/SQL深度编程  数据建模  高级编程  高级分析  安全与管理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（美）阿勒普·纳达（Arup Nanda），（爱尔兰）布伦丹·蒂尔尼（Brendan Tierney），（芬）海利·希尔塔赫（Heli Helskyaho）著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本书出售、求购地址：https://www.jiaokey.com/book/detail/14543918.html</w:t>
      </w:r>
    </w:p>
    <w:p>
      <w:r>
        <w:t>更多相关图书推荐：https://www.jiaokey.com</w:t>
      </w:r>
    </w:p>
    <w:p>
      <w:r>
        <w:t>（美）阿勒普·纳达（Arup Nanda），（爱尔兰）布伦丹·蒂尔尼（Brendan Tierney），（芬）海利·希尔塔赫（Heli Helskyaho）著 其他作品：https://www.jiaokey.com/tag/（美）阿勒普·纳达（Arup Nanda），（爱尔兰）布伦丹·蒂尔尼（Brendan Tierney），（芬）海利·希尔塔赫（Heli Helskyaho）著.html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关键词搜索：https://www.jiaokey.com/tag/SQL和PL/SQL深度编程  数据建模  高级编程  高级分析  安全与管理.html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