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书名：主题下的幼儿综合创意美术活动设计与指导  大班</w:t>
      </w:r>
    </w:p>
    <w:p>
      <w:r>
        <w:t>作者：黄立安，张磊编著</w:t>
      </w:r>
    </w:p>
    <w:p>
      <w:r>
        <w:t>出版社：上海：上海教育出版社</w:t>
      </w:r>
    </w:p>
    <w:p>
      <w:r>
        <w:t>出版日期：2019.03</w:t>
      </w:r>
    </w:p>
    <w:p>
      <w:r>
        <w:t>总页数：167</w:t>
      </w:r>
    </w:p>
    <w:p>
      <w:r>
        <w:t>更多请访问教客网: www.jiaokey.com</w:t>
      </w:r>
    </w:p>
    <w:p>
      <w:r>
        <w:t>主题下的幼儿综合创意美术活动设计与指导  大班 评论地址：https://www.jiaokey.com/book/detail/14543888.html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