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2016  世界500强电力企业比较分析报告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2016  世界500强电力企业比较分析报告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本书出售、求购地址：https://www.jiaokey.com/book/detail/14542690.html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2016  世界500强电力企业比较分析报告.html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