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写给孩子看的中国史  明  铁骨铮铮的王朝</w:t>
      </w:r>
    </w:p>
    <w:p>
      <w:r>
        <w:rPr>
          <w:rFonts w:ascii="宋体" w:hAnsi="宋体" w:eastAsia="宋体"/>
          <w:sz w:val="24"/>
        </w:rPr>
        <w:t>吕长青主编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写给孩子看的中国史  明  铁骨铮铮的王朝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本书出售、求购地址：https://www.jiaokey.com/book/detail/14539242.html</w:t>
      </w:r>
    </w:p>
    <w:p>
      <w:r>
        <w:t>更多相关图书推荐：https://www.jiaokey.com</w:t>
      </w:r>
    </w:p>
    <w:p>
      <w:r>
        <w:t>吕长青主编 其他作品：https://www.jiaokey.com/tag/吕长青主编.html</w:t>
      </w:r>
    </w:p>
    <w:p>
      <w:r>
        <w:t>关键词搜索：https://www.jiaokey.com/tag/写给孩子看的中国史  明  铁骨铮铮的王朝.html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