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人文与经济地理学的创新发展</w:t>
      </w:r>
    </w:p>
    <w:p>
      <w:r>
        <w:rPr>
          <w:rFonts w:ascii="宋体" w:hAnsi="宋体" w:eastAsia="宋体"/>
          <w:sz w:val="24"/>
        </w:rPr>
        <w:t>《纪念吴传钧先生诞辰100周年文集》编辑组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人文与经济地理学的创新发展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《纪念吴传钧先生诞辰100周年文集》编辑组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本书出售、求购地址：https://www.jiaokey.com/book/detail/14539202.html</w:t>
      </w:r>
    </w:p>
    <w:p>
      <w:r>
        <w:t>更多相关图书推荐：https://www.jiaokey.com</w:t>
      </w:r>
    </w:p>
    <w:p>
      <w:r>
        <w:t>《纪念吴传钧先生诞辰100周年文集》编辑组 其他作品：https://www.jiaokey.com/tag/《纪念吴传钧先生诞辰100周年文集》编辑组.html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关键词搜索：https://www.jiaokey.com/tag/人文与经济地理学的创新发展.html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