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穿行社会：出租车上的社会学故事</w:t>
      </w:r>
    </w:p>
    <w:p>
      <w:r>
        <w:rPr>
          <w:rFonts w:ascii="宋体" w:hAnsi="宋体" w:eastAsia="宋体"/>
          <w:sz w:val="24"/>
        </w:rPr>
        <w:t>（德）亚明·那塞希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穿行社会：出租车上的社会学故事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（德）亚明·那塞希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本书出售、求购地址：https://www.jiaokey.com/book/detail/14538727.html</w:t>
      </w:r>
    </w:p>
    <w:p>
      <w:r>
        <w:t>更多相关图书推荐：https://www.jiaokey.com</w:t>
      </w:r>
    </w:p>
    <w:p>
      <w:r>
        <w:t>（德）亚明·那塞希 其他作品：https://www.jiaokey.com/tag/（德）亚明·那塞希.html</w:t>
      </w:r>
    </w:p>
    <w:p>
      <w:r>
        <w:t>关键词搜索：https://www.jiaokey.com/tag/穿行社会：出租车上的社会学故事.html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