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书名：蛟然五松啸  李鳝研究新论及李鳝资料拾遗</w:t>
      </w:r>
    </w:p>
    <w:p>
      <w:r>
        <w:t>作者：贺万里主编</w:t>
      </w:r>
    </w:p>
    <w:p>
      <w:r>
        <w:t>出版社：南京：东南大学出版社</w:t>
      </w:r>
    </w:p>
    <w:p>
      <w:r>
        <w:t>出版日期：2018.11</w:t>
      </w:r>
    </w:p>
    <w:p>
      <w:r>
        <w:t>总页数：270</w:t>
      </w:r>
    </w:p>
    <w:p>
      <w:r>
        <w:t>更多请访问教客网: www.jiaokey.com</w:t>
      </w:r>
    </w:p>
    <w:p>
      <w:r>
        <w:t>蛟然五松啸  李鳝研究新论及李鳝资料拾遗 评论地址：https://www.jiaokey.com/book/detail/14537729.html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