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火鸡的感恩节</w:t>
      </w:r>
    </w:p>
    <w:p>
      <w:r>
        <w:rPr>
          <w:rFonts w:ascii="宋体" w:hAnsi="宋体" w:eastAsia="宋体"/>
          <w:sz w:val="24"/>
        </w:rPr>
        <w:t>（美）温迪·西尔瓦诺文；（美）李·哈珀图；朱大为译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火鸡的感恩节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（美）温迪·西尔瓦诺文；（美）李·哈珀图；朱大为译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本书出售、求购地址：https://www.jiaokey.com/book/detail/14535236.html</w:t>
      </w:r>
    </w:p>
    <w:p>
      <w:r>
        <w:t>更多相关图书推荐：https://www.jiaokey.com</w:t>
      </w:r>
    </w:p>
    <w:p>
      <w:r>
        <w:t>（美）温迪·西尔瓦诺文；（美）李·哈珀图；朱大为译 其他作品：https://www.jiaokey.com/tag/（美）温迪·西尔瓦诺文；（美）李·哈珀图；朱大为译.html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关键词搜索：https://www.jiaokey.com/tag/火鸡的感恩节.html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