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书名：北京市世界城市建设与和谐民族关系构建相关性研究</w:t>
      </w:r>
    </w:p>
    <w:p>
      <w:r>
        <w:t>作者：李东光主编；余梓东副主编</w:t>
      </w:r>
    </w:p>
    <w:p>
      <w:r>
        <w:t>出版社：北京:中央民族大学出版社,2014.12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北京市世界城市建设与和谐民族关系构建相关性研究 评论地址：https://www.jiaokey.com/book/detail/14534351.html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