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口腔修复科诊疗与操作常规</w:t>
      </w:r>
    </w:p>
    <w:p>
      <w:r>
        <w:t>作者：于海洋主编</w:t>
      </w:r>
    </w:p>
    <w:p>
      <w:r>
        <w:t>出版社：北京：人民卫生出版社</w:t>
      </w:r>
    </w:p>
    <w:p>
      <w:r>
        <w:t>出版日期：2018</w:t>
      </w:r>
    </w:p>
    <w:p>
      <w:r>
        <w:t>总页数：140</w:t>
      </w:r>
    </w:p>
    <w:p>
      <w:r>
        <w:t>更多请访问教客网: www.jiaokey.com</w:t>
      </w:r>
    </w:p>
    <w:p>
      <w:r>
        <w:t>华西口腔医院医疗诊疗与操作规范系列丛书  口腔修复科诊疗与操作常规 评论地址：https://www.jiaokey.com/book/detail/14533479.html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