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书名：在虚构与现实之间  20世纪初期的文学、现代主义和民主</w:t>
      </w:r>
    </w:p>
    <w:p>
      <w:r>
        <w:t>作者：（法）魏简著；杨彩杰，杜卿，包世一译</w:t>
      </w:r>
    </w:p>
    <w:p>
      <w:r>
        <w:t>出版社：北京：人民日报出版社</w:t>
      </w:r>
    </w:p>
    <w:p>
      <w:r>
        <w:t>出版日期：2018</w:t>
      </w:r>
    </w:p>
    <w:p>
      <w:r>
        <w:t>总页数：435</w:t>
      </w:r>
    </w:p>
    <w:p>
      <w:r>
        <w:t>更多请访问教客网: www.jiaokey.com</w:t>
      </w:r>
    </w:p>
    <w:p>
      <w:r>
        <w:t>在虚构与现实之间  20世纪初期的文学、现代主义和民主 评论地址：https://www.jiaokey.com/book/detail/14531478.html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