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海事英文实务合同与函电</w:t>
      </w:r>
    </w:p>
    <w:p>
      <w:r>
        <w:rPr>
          <w:rFonts w:ascii="宋体" w:hAnsi="宋体" w:eastAsia="宋体"/>
          <w:sz w:val="24"/>
        </w:rPr>
        <w:t>胡正良，韩立新编；司玉琢主审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海事英文实务合同与函电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胡正良，韩立新编；司玉琢主审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国际海事法律系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本书出售、求购地址：https://www.jiaokey.com/book/detail/14530427.html</w:t>
      </w:r>
    </w:p>
    <w:p>
      <w:r>
        <w:t>更多相关图书推荐：https://www.jiaokey.com</w:t>
      </w:r>
    </w:p>
    <w:p>
      <w:r>
        <w:t>胡正良，韩立新编；司玉琢主审 其他作品：https://www.jiaokey.com/tag/胡正良，韩立新编；司玉琢主审.html</w:t>
      </w:r>
    </w:p>
    <w:p>
      <w:r>
        <w:t>国际海事法律系 出版图书：https://www.jiaokey.com/tag/国际海事法律系.html</w:t>
      </w:r>
    </w:p>
    <w:p>
      <w:r>
        <w:t>关键词搜索：https://www.jiaokey.com/tag/海事英文实务合同与函电.html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