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2018年第5辑  总第255辑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2018年第5辑  总第255辑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本书出售、求购地址：https://www.jiaokey.com/book/detail/14527104.html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2018年第5辑  总第255辑.html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